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5B7F6" w14:textId="32EDDBE9" w:rsidR="00546953" w:rsidRDefault="00D9123B" w:rsidP="00D9123B">
      <w:pPr>
        <w:jc w:val="center"/>
      </w:pPr>
      <w:r>
        <w:rPr>
          <w:noProof/>
        </w:rPr>
        <w:drawing>
          <wp:inline distT="0" distB="0" distL="0" distR="0" wp14:anchorId="6A1A464B" wp14:editId="7D6D7A6F">
            <wp:extent cx="1806079" cy="1752600"/>
            <wp:effectExtent l="0" t="0" r="3810" b="0"/>
            <wp:docPr id="126918888" name="Picture 1" descr="Activity Alli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18888" name="Picture 1" descr="Activity Alliance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8170" cy="1754629"/>
                    </a:xfrm>
                    <a:prstGeom prst="rect">
                      <a:avLst/>
                    </a:prstGeom>
                  </pic:spPr>
                </pic:pic>
              </a:graphicData>
            </a:graphic>
          </wp:inline>
        </w:drawing>
      </w:r>
    </w:p>
    <w:p w14:paraId="3BAADA21" w14:textId="77777777" w:rsidR="00D9123B" w:rsidRDefault="00D9123B" w:rsidP="00D9123B">
      <w:pPr>
        <w:jc w:val="center"/>
      </w:pPr>
    </w:p>
    <w:p w14:paraId="3F1BA647" w14:textId="179A4F62" w:rsidR="00D9123B" w:rsidRPr="00A076E0" w:rsidRDefault="00D9123B" w:rsidP="00D9123B">
      <w:pPr>
        <w:pStyle w:val="Title"/>
        <w:rPr>
          <w:sz w:val="20"/>
          <w:szCs w:val="20"/>
        </w:rPr>
      </w:pPr>
      <w:r w:rsidRPr="00A076E0">
        <w:rPr>
          <w:sz w:val="48"/>
          <w:szCs w:val="48"/>
        </w:rPr>
        <w:t>Our equality, equity</w:t>
      </w:r>
      <w:r w:rsidR="174092A0" w:rsidRPr="00A076E0">
        <w:rPr>
          <w:sz w:val="48"/>
          <w:szCs w:val="48"/>
        </w:rPr>
        <w:t>,</w:t>
      </w:r>
      <w:r w:rsidRPr="00A076E0">
        <w:rPr>
          <w:sz w:val="48"/>
          <w:szCs w:val="48"/>
        </w:rPr>
        <w:t xml:space="preserve"> diversity </w:t>
      </w:r>
      <w:r w:rsidR="548874E2" w:rsidRPr="00A076E0">
        <w:rPr>
          <w:sz w:val="48"/>
          <w:szCs w:val="48"/>
        </w:rPr>
        <w:t xml:space="preserve">and belonging </w:t>
      </w:r>
      <w:r w:rsidRPr="00A076E0">
        <w:rPr>
          <w:sz w:val="48"/>
          <w:szCs w:val="48"/>
        </w:rPr>
        <w:t>statement</w:t>
      </w:r>
    </w:p>
    <w:p w14:paraId="4409B05A" w14:textId="77777777" w:rsidR="00D9123B" w:rsidRDefault="00D9123B" w:rsidP="00D9123B"/>
    <w:p w14:paraId="258E8650" w14:textId="36A07087" w:rsidR="00D9123B" w:rsidRPr="00D9123B" w:rsidRDefault="00D9123B" w:rsidP="00D9123B">
      <w:r w:rsidRPr="00D9123B">
        <w:t>Activity Alliance is committed to being an organisation where people feel they belong and a place they can thrive in. This is whatever your background or personal circumstance. We are proud to be an equitable employer and partner. We expect the same from our partners and colleagues, right across the board and staff team. </w:t>
      </w:r>
    </w:p>
    <w:p w14:paraId="7077E0D1" w14:textId="244E642E" w:rsidR="0024581B" w:rsidRDefault="00D9123B" w:rsidP="70D2E0B8">
      <w:r>
        <w:t xml:space="preserve">We want to be a safe, welcoming, considerate, and responsible workplace. We value diversity as a strength, and we are better with greater equality and inclusion. Our ambitious vision and strong values are embedded in our governance and </w:t>
      </w:r>
      <w:r w:rsidR="64F3D08E">
        <w:t xml:space="preserve">the </w:t>
      </w:r>
      <w:r>
        <w:t>development</w:t>
      </w:r>
      <w:r w:rsidR="6B5240B8">
        <w:t xml:space="preserve"> of</w:t>
      </w:r>
      <w:r w:rsidR="1C0E47E2">
        <w:t xml:space="preserve"> paid and unpaid </w:t>
      </w:r>
      <w:r w:rsidR="00A076E0">
        <w:t>staff, trustees and volunteers</w:t>
      </w:r>
      <w:r>
        <w:t>. </w:t>
      </w:r>
    </w:p>
    <w:p w14:paraId="67C36953" w14:textId="45CD4FB6" w:rsidR="00D9123B" w:rsidRDefault="00D9123B" w:rsidP="00D9123B">
      <w:r w:rsidRPr="00D9123B">
        <w:t>The people who we work for and with make us a reputable organisation to know and trust. Nobody should miss opportunities or feel they do not belong at Activity Alliance. </w:t>
      </w:r>
    </w:p>
    <w:p w14:paraId="3E1D3669" w14:textId="7F81A9F6" w:rsidR="00D9123B" w:rsidRDefault="00907482" w:rsidP="00D9123B">
      <w:r w:rsidRPr="6913E418">
        <w:rPr>
          <w:rFonts w:eastAsia="Times New Roman" w:cs="Calibri"/>
          <w:lang w:eastAsia="en-GB"/>
        </w:rPr>
        <w:t xml:space="preserve">We </w:t>
      </w:r>
      <w:r w:rsidR="5FC2F9AD" w:rsidRPr="6913E418">
        <w:rPr>
          <w:rFonts w:eastAsia="Times New Roman" w:cs="Calibri"/>
          <w:lang w:eastAsia="en-GB"/>
        </w:rPr>
        <w:t>are</w:t>
      </w:r>
      <w:r w:rsidRPr="6913E418">
        <w:rPr>
          <w:rFonts w:eastAsia="Times New Roman" w:cs="Calibri"/>
          <w:lang w:eastAsia="en-GB"/>
        </w:rPr>
        <w:t xml:space="preserve"> proactive in taking steps to ensure</w:t>
      </w:r>
      <w:r w:rsidR="002B7F31" w:rsidRPr="6913E418">
        <w:rPr>
          <w:rFonts w:eastAsia="Times New Roman" w:cs="Calibri"/>
          <w:lang w:eastAsia="en-GB"/>
        </w:rPr>
        <w:t xml:space="preserve"> meaningful</w:t>
      </w:r>
      <w:r w:rsidRPr="6913E418">
        <w:rPr>
          <w:rFonts w:eastAsia="Times New Roman" w:cs="Calibri"/>
          <w:lang w:eastAsia="en-GB"/>
        </w:rPr>
        <w:t xml:space="preserve"> inclusion for all the people who work for</w:t>
      </w:r>
      <w:r w:rsidR="7502E544" w:rsidRPr="6913E418">
        <w:rPr>
          <w:rFonts w:eastAsia="Times New Roman" w:cs="Calibri"/>
          <w:lang w:eastAsia="en-GB"/>
        </w:rPr>
        <w:t>,</w:t>
      </w:r>
      <w:r w:rsidRPr="6913E418">
        <w:rPr>
          <w:rFonts w:eastAsia="Times New Roman" w:cs="Calibri"/>
          <w:lang w:eastAsia="en-GB"/>
        </w:rPr>
        <w:t xml:space="preserve"> and with us. </w:t>
      </w:r>
      <w:r w:rsidR="00D9123B">
        <w:t xml:space="preserve">We are legally obligated to comply with the general equality duty, as set out in section 149 of the Equality Act 2010. This prohibits discrimination because of the following protected characteristics: </w:t>
      </w:r>
    </w:p>
    <w:p w14:paraId="521E609D" w14:textId="6A419470" w:rsidR="00D9123B" w:rsidRPr="00D9123B" w:rsidRDefault="00D9123B" w:rsidP="00D9123B">
      <w:pPr>
        <w:pStyle w:val="ListParagraph"/>
        <w:numPr>
          <w:ilvl w:val="0"/>
          <w:numId w:val="2"/>
        </w:numPr>
      </w:pPr>
      <w:r w:rsidRPr="00D9123B">
        <w:t xml:space="preserve">age </w:t>
      </w:r>
    </w:p>
    <w:p w14:paraId="680D8FA1" w14:textId="46AE93D4" w:rsidR="00D9123B" w:rsidRPr="00D9123B" w:rsidRDefault="00D9123B" w:rsidP="00D9123B">
      <w:pPr>
        <w:pStyle w:val="ListParagraph"/>
        <w:numPr>
          <w:ilvl w:val="0"/>
          <w:numId w:val="2"/>
        </w:numPr>
      </w:pPr>
      <w:r w:rsidRPr="00D9123B">
        <w:t xml:space="preserve">disability </w:t>
      </w:r>
    </w:p>
    <w:p w14:paraId="5DD91EC9" w14:textId="693A09B4" w:rsidR="00D9123B" w:rsidRPr="00D9123B" w:rsidRDefault="00D9123B" w:rsidP="00D9123B">
      <w:pPr>
        <w:pStyle w:val="ListParagraph"/>
        <w:numPr>
          <w:ilvl w:val="0"/>
          <w:numId w:val="2"/>
        </w:numPr>
      </w:pPr>
      <w:r w:rsidRPr="00D9123B">
        <w:t xml:space="preserve">gender reassignment </w:t>
      </w:r>
    </w:p>
    <w:p w14:paraId="3999D42D" w14:textId="73B09E07" w:rsidR="00D9123B" w:rsidRPr="00D9123B" w:rsidRDefault="00D9123B" w:rsidP="00D9123B">
      <w:pPr>
        <w:pStyle w:val="ListParagraph"/>
        <w:numPr>
          <w:ilvl w:val="0"/>
          <w:numId w:val="2"/>
        </w:numPr>
      </w:pPr>
      <w:r w:rsidRPr="00D9123B">
        <w:t xml:space="preserve">marriage and civil partnership </w:t>
      </w:r>
    </w:p>
    <w:p w14:paraId="524FA0A0" w14:textId="1DED5842" w:rsidR="00D9123B" w:rsidRPr="00D9123B" w:rsidRDefault="00D9123B" w:rsidP="00D9123B">
      <w:pPr>
        <w:pStyle w:val="ListParagraph"/>
        <w:numPr>
          <w:ilvl w:val="0"/>
          <w:numId w:val="2"/>
        </w:numPr>
      </w:pPr>
      <w:r w:rsidRPr="00D9123B">
        <w:t xml:space="preserve">pregnancy and maternity </w:t>
      </w:r>
    </w:p>
    <w:p w14:paraId="3849DF40" w14:textId="7F0D72BB" w:rsidR="00D9123B" w:rsidRPr="00D9123B" w:rsidRDefault="00D9123B" w:rsidP="00D9123B">
      <w:pPr>
        <w:pStyle w:val="ListParagraph"/>
        <w:numPr>
          <w:ilvl w:val="0"/>
          <w:numId w:val="2"/>
        </w:numPr>
      </w:pPr>
      <w:r w:rsidRPr="00D9123B">
        <w:t xml:space="preserve">race </w:t>
      </w:r>
    </w:p>
    <w:p w14:paraId="5FE612F6" w14:textId="3D110931" w:rsidR="00D9123B" w:rsidRPr="00D9123B" w:rsidRDefault="00D9123B" w:rsidP="00D9123B">
      <w:pPr>
        <w:pStyle w:val="ListParagraph"/>
        <w:numPr>
          <w:ilvl w:val="0"/>
          <w:numId w:val="2"/>
        </w:numPr>
      </w:pPr>
      <w:r w:rsidRPr="00D9123B">
        <w:t xml:space="preserve">religion or belief </w:t>
      </w:r>
    </w:p>
    <w:p w14:paraId="75FC74BA" w14:textId="1EDEBCE6" w:rsidR="00D9123B" w:rsidRPr="00D9123B" w:rsidRDefault="00D9123B" w:rsidP="00D9123B">
      <w:pPr>
        <w:pStyle w:val="ListParagraph"/>
        <w:numPr>
          <w:ilvl w:val="0"/>
          <w:numId w:val="2"/>
        </w:numPr>
      </w:pPr>
      <w:r w:rsidRPr="00D9123B">
        <w:t xml:space="preserve">sex </w:t>
      </w:r>
    </w:p>
    <w:p w14:paraId="05D89E91" w14:textId="78CE19E6" w:rsidR="00D9123B" w:rsidRPr="00D9123B" w:rsidRDefault="00D9123B" w:rsidP="00D9123B">
      <w:pPr>
        <w:pStyle w:val="ListParagraph"/>
        <w:numPr>
          <w:ilvl w:val="0"/>
          <w:numId w:val="2"/>
        </w:numPr>
      </w:pPr>
      <w:r w:rsidRPr="00D9123B">
        <w:t>sexual orientation</w:t>
      </w:r>
    </w:p>
    <w:p w14:paraId="1919CCFD" w14:textId="0B58CC24" w:rsidR="00177716" w:rsidRPr="00177716" w:rsidRDefault="00177716" w:rsidP="70D2E0B8">
      <w:pPr>
        <w:spacing w:after="0" w:line="240" w:lineRule="auto"/>
        <w:rPr>
          <w:rFonts w:eastAsia="Times New Roman" w:cs="Calibri"/>
          <w:lang w:eastAsia="en-GB"/>
        </w:rPr>
      </w:pPr>
      <w:r w:rsidRPr="70D2E0B8">
        <w:rPr>
          <w:rFonts w:eastAsia="Times New Roman" w:cs="Calibri"/>
          <w:lang w:eastAsia="en-GB"/>
        </w:rPr>
        <w:t>This policy statement applies to all staff, beneficiaries, trustees, volunteers and our partners.</w:t>
      </w:r>
    </w:p>
    <w:p w14:paraId="4F9F90D1" w14:textId="71A171C3" w:rsidR="70D2E0B8" w:rsidRDefault="70D2E0B8" w:rsidP="70D2E0B8">
      <w:pPr>
        <w:spacing w:after="0" w:line="240" w:lineRule="auto"/>
        <w:rPr>
          <w:rFonts w:eastAsia="Times New Roman" w:cs="Calibri"/>
          <w:lang w:eastAsia="en-GB"/>
        </w:rPr>
      </w:pPr>
    </w:p>
    <w:p w14:paraId="5670B6C3" w14:textId="484A4AB0" w:rsidR="21CD4506" w:rsidRDefault="21CD4506" w:rsidP="70D2E0B8">
      <w:pPr>
        <w:spacing w:after="0" w:line="240" w:lineRule="auto"/>
        <w:rPr>
          <w:rFonts w:eastAsia="Times New Roman" w:cs="Calibri"/>
          <w:lang w:eastAsia="en-GB"/>
        </w:rPr>
      </w:pPr>
      <w:r w:rsidRPr="70D2E0B8">
        <w:rPr>
          <w:rFonts w:eastAsia="Times New Roman" w:cs="Calibri"/>
          <w:lang w:eastAsia="en-GB"/>
        </w:rPr>
        <w:t xml:space="preserve">This policy exists alongside other </w:t>
      </w:r>
      <w:r w:rsidR="18E4F132" w:rsidRPr="70D2E0B8">
        <w:rPr>
          <w:rFonts w:eastAsia="Times New Roman" w:cs="Calibri"/>
          <w:lang w:eastAsia="en-GB"/>
        </w:rPr>
        <w:t xml:space="preserve">organisational </w:t>
      </w:r>
      <w:r w:rsidRPr="70D2E0B8">
        <w:rPr>
          <w:rFonts w:eastAsia="Times New Roman" w:cs="Calibri"/>
          <w:lang w:eastAsia="en-GB"/>
        </w:rPr>
        <w:t xml:space="preserve">documents such as Equality, Equity and Diversity Policy, Safeguarding </w:t>
      </w:r>
      <w:r w:rsidR="0779B999" w:rsidRPr="70D2E0B8">
        <w:rPr>
          <w:rFonts w:eastAsia="Times New Roman" w:cs="Calibri"/>
          <w:lang w:eastAsia="en-GB"/>
        </w:rPr>
        <w:t xml:space="preserve">policies, Diversity Inclusion Action Plan and People Plan. </w:t>
      </w:r>
    </w:p>
    <w:p w14:paraId="4DF894B1" w14:textId="77777777" w:rsidR="00177716" w:rsidRDefault="00177716" w:rsidP="00177716">
      <w:pPr>
        <w:spacing w:after="0" w:line="240" w:lineRule="auto"/>
        <w:rPr>
          <w:rFonts w:eastAsia="Times New Roman" w:cs="Calibri"/>
          <w:szCs w:val="24"/>
          <w:lang w:eastAsia="en-GB"/>
        </w:rPr>
      </w:pPr>
    </w:p>
    <w:p w14:paraId="0DD9C72D" w14:textId="291CB92C" w:rsidR="00177716" w:rsidRPr="00177716" w:rsidRDefault="00177716" w:rsidP="00177716">
      <w:pPr>
        <w:spacing w:after="0" w:line="240" w:lineRule="auto"/>
        <w:rPr>
          <w:rFonts w:eastAsia="Times New Roman" w:cs="Calibri"/>
          <w:b/>
          <w:bCs/>
          <w:szCs w:val="24"/>
          <w:lang w:eastAsia="en-GB"/>
        </w:rPr>
      </w:pPr>
      <w:r w:rsidRPr="00177716">
        <w:rPr>
          <w:rFonts w:eastAsia="Times New Roman" w:cs="Calibri"/>
          <w:b/>
          <w:bCs/>
          <w:szCs w:val="24"/>
          <w:lang w:eastAsia="en-GB"/>
        </w:rPr>
        <w:t>Review</w:t>
      </w:r>
    </w:p>
    <w:p w14:paraId="76BAC4D6" w14:textId="4DCAA8E3" w:rsidR="00177716" w:rsidRPr="004358AA" w:rsidRDefault="00177716" w:rsidP="00177716">
      <w:pPr>
        <w:pStyle w:val="ListParagraph"/>
        <w:numPr>
          <w:ilvl w:val="0"/>
          <w:numId w:val="2"/>
        </w:numPr>
        <w:spacing w:after="0" w:line="240" w:lineRule="auto"/>
        <w:rPr>
          <w:rFonts w:eastAsia="Times New Roman" w:cs="Calibri"/>
          <w:szCs w:val="24"/>
          <w:lang w:eastAsia="en-GB"/>
        </w:rPr>
      </w:pPr>
      <w:r w:rsidRPr="004358AA">
        <w:rPr>
          <w:rFonts w:eastAsia="Times New Roman" w:cs="Calibri"/>
          <w:szCs w:val="24"/>
          <w:lang w:eastAsia="en-GB"/>
        </w:rPr>
        <w:t xml:space="preserve">Date of review: </w:t>
      </w:r>
      <w:r w:rsidR="004358AA" w:rsidRPr="004358AA">
        <w:rPr>
          <w:rFonts w:eastAsia="Times New Roman" w:cs="Calibri"/>
          <w:szCs w:val="24"/>
          <w:lang w:eastAsia="en-GB"/>
        </w:rPr>
        <w:t>September 2024</w:t>
      </w:r>
    </w:p>
    <w:p w14:paraId="761E4E7C" w14:textId="48BCB76D" w:rsidR="00177716" w:rsidRPr="004358AA" w:rsidRDefault="00177716" w:rsidP="00177716">
      <w:pPr>
        <w:pStyle w:val="ListParagraph"/>
        <w:numPr>
          <w:ilvl w:val="0"/>
          <w:numId w:val="2"/>
        </w:numPr>
        <w:spacing w:after="0" w:line="240" w:lineRule="auto"/>
        <w:rPr>
          <w:rFonts w:cs="Calibri"/>
          <w:szCs w:val="24"/>
        </w:rPr>
      </w:pPr>
      <w:r w:rsidRPr="004358AA">
        <w:rPr>
          <w:rFonts w:eastAsia="Times New Roman" w:cs="Calibri"/>
          <w:szCs w:val="24"/>
          <w:lang w:eastAsia="en-GB"/>
        </w:rPr>
        <w:t xml:space="preserve">Date of next review: </w:t>
      </w:r>
      <w:r w:rsidR="004358AA">
        <w:rPr>
          <w:rFonts w:eastAsia="Times New Roman" w:cs="Calibri"/>
          <w:szCs w:val="24"/>
          <w:lang w:eastAsia="en-GB"/>
        </w:rPr>
        <w:t>September 2025</w:t>
      </w:r>
    </w:p>
    <w:p w14:paraId="336A0764" w14:textId="77777777" w:rsidR="00D9123B" w:rsidRDefault="00D9123B" w:rsidP="00D9123B"/>
    <w:sectPr w:rsidR="00D9123B" w:rsidSect="00D9123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2B7C26"/>
    <w:multiLevelType w:val="hybridMultilevel"/>
    <w:tmpl w:val="93D25500"/>
    <w:lvl w:ilvl="0" w:tplc="230831B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D211BF"/>
    <w:multiLevelType w:val="hybridMultilevel"/>
    <w:tmpl w:val="0E485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7274265">
    <w:abstractNumId w:val="1"/>
  </w:num>
  <w:num w:numId="2" w16cid:durableId="1643073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23B"/>
    <w:rsid w:val="0001307F"/>
    <w:rsid w:val="000A4063"/>
    <w:rsid w:val="000F19CD"/>
    <w:rsid w:val="00177716"/>
    <w:rsid w:val="0024581B"/>
    <w:rsid w:val="002B7F31"/>
    <w:rsid w:val="004358AA"/>
    <w:rsid w:val="00546953"/>
    <w:rsid w:val="005B2437"/>
    <w:rsid w:val="00774205"/>
    <w:rsid w:val="007858D2"/>
    <w:rsid w:val="00877954"/>
    <w:rsid w:val="009009F7"/>
    <w:rsid w:val="00907482"/>
    <w:rsid w:val="00923470"/>
    <w:rsid w:val="009965D2"/>
    <w:rsid w:val="00A076E0"/>
    <w:rsid w:val="00A5520E"/>
    <w:rsid w:val="00C84FC0"/>
    <w:rsid w:val="00D32521"/>
    <w:rsid w:val="00D9123B"/>
    <w:rsid w:val="00F827C7"/>
    <w:rsid w:val="00FF7A05"/>
    <w:rsid w:val="0779B999"/>
    <w:rsid w:val="0C6C36B9"/>
    <w:rsid w:val="0CB9928D"/>
    <w:rsid w:val="108522CA"/>
    <w:rsid w:val="174092A0"/>
    <w:rsid w:val="18E4F132"/>
    <w:rsid w:val="1C0E47E2"/>
    <w:rsid w:val="2159FAF4"/>
    <w:rsid w:val="21CD4506"/>
    <w:rsid w:val="2D57A4A6"/>
    <w:rsid w:val="3882EA29"/>
    <w:rsid w:val="548874E2"/>
    <w:rsid w:val="5FC2F9AD"/>
    <w:rsid w:val="64F3D08E"/>
    <w:rsid w:val="6913E418"/>
    <w:rsid w:val="6B5240B8"/>
    <w:rsid w:val="6F9124BC"/>
    <w:rsid w:val="6FBC4287"/>
    <w:rsid w:val="70D2E0B8"/>
    <w:rsid w:val="711BE2A2"/>
    <w:rsid w:val="7502E544"/>
    <w:rsid w:val="77DE5E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584CF"/>
  <w15:chartTrackingRefBased/>
  <w15:docId w15:val="{7E4BFD2E-B75E-4176-8A7B-A41112419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8D2"/>
    <w:pPr>
      <w:spacing w:line="259" w:lineRule="auto"/>
    </w:pPr>
    <w:rPr>
      <w:rFonts w:ascii="Calibri" w:hAnsi="Calibri"/>
      <w:szCs w:val="22"/>
    </w:rPr>
  </w:style>
  <w:style w:type="paragraph" w:styleId="Heading1">
    <w:name w:val="heading 1"/>
    <w:basedOn w:val="Normal"/>
    <w:next w:val="Normal"/>
    <w:link w:val="Heading1Char"/>
    <w:uiPriority w:val="9"/>
    <w:qFormat/>
    <w:rsid w:val="007858D2"/>
    <w:pPr>
      <w:keepNext/>
      <w:keepLines/>
      <w:spacing w:before="360" w:after="80"/>
      <w:outlineLvl w:val="0"/>
    </w:pPr>
    <w:rPr>
      <w:rFonts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58D2"/>
    <w:pPr>
      <w:keepNext/>
      <w:keepLines/>
      <w:spacing w:before="160" w:after="80"/>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123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123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9123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9123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9123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9123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9123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58D2"/>
    <w:pPr>
      <w:spacing w:after="0" w:line="240" w:lineRule="auto"/>
    </w:pPr>
    <w:rPr>
      <w:rFonts w:ascii="Calibri" w:hAnsi="Calibri"/>
      <w:szCs w:val="22"/>
    </w:rPr>
  </w:style>
  <w:style w:type="character" w:customStyle="1" w:styleId="Heading1Char">
    <w:name w:val="Heading 1 Char"/>
    <w:basedOn w:val="DefaultParagraphFont"/>
    <w:link w:val="Heading1"/>
    <w:uiPriority w:val="9"/>
    <w:rsid w:val="007858D2"/>
    <w:rPr>
      <w:rFonts w:ascii="Calibri" w:eastAsiaTheme="majorEastAsia" w:hAnsi="Calibr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58D2"/>
    <w:rPr>
      <w:rFonts w:ascii="Calibri" w:eastAsiaTheme="majorEastAsia" w:hAnsi="Calibri" w:cstheme="majorBidi"/>
      <w:color w:val="0F4761" w:themeColor="accent1" w:themeShade="BF"/>
      <w:sz w:val="32"/>
      <w:szCs w:val="32"/>
    </w:rPr>
  </w:style>
  <w:style w:type="paragraph" w:styleId="Title">
    <w:name w:val="Title"/>
    <w:basedOn w:val="Normal"/>
    <w:next w:val="Normal"/>
    <w:link w:val="TitleChar"/>
    <w:uiPriority w:val="10"/>
    <w:qFormat/>
    <w:rsid w:val="00774205"/>
    <w:pPr>
      <w:spacing w:after="8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74205"/>
    <w:rPr>
      <w:rFonts w:ascii="Calibri" w:eastAsiaTheme="majorEastAsia" w:hAnsi="Calibri" w:cstheme="majorBidi"/>
      <w:spacing w:val="-10"/>
      <w:kern w:val="28"/>
      <w:sz w:val="56"/>
      <w:szCs w:val="56"/>
    </w:rPr>
  </w:style>
  <w:style w:type="character" w:customStyle="1" w:styleId="Heading3Char">
    <w:name w:val="Heading 3 Char"/>
    <w:basedOn w:val="DefaultParagraphFont"/>
    <w:link w:val="Heading3"/>
    <w:uiPriority w:val="9"/>
    <w:semiHidden/>
    <w:rsid w:val="00D912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123B"/>
    <w:rPr>
      <w:rFonts w:eastAsiaTheme="majorEastAsia" w:cstheme="majorBidi"/>
      <w:i/>
      <w:iCs/>
      <w:color w:val="0F4761" w:themeColor="accent1" w:themeShade="BF"/>
      <w:szCs w:val="22"/>
    </w:rPr>
  </w:style>
  <w:style w:type="character" w:customStyle="1" w:styleId="Heading5Char">
    <w:name w:val="Heading 5 Char"/>
    <w:basedOn w:val="DefaultParagraphFont"/>
    <w:link w:val="Heading5"/>
    <w:uiPriority w:val="9"/>
    <w:semiHidden/>
    <w:rsid w:val="00D9123B"/>
    <w:rPr>
      <w:rFonts w:eastAsiaTheme="majorEastAsia" w:cstheme="majorBidi"/>
      <w:color w:val="0F4761" w:themeColor="accent1" w:themeShade="BF"/>
      <w:szCs w:val="22"/>
    </w:rPr>
  </w:style>
  <w:style w:type="character" w:customStyle="1" w:styleId="Heading6Char">
    <w:name w:val="Heading 6 Char"/>
    <w:basedOn w:val="DefaultParagraphFont"/>
    <w:link w:val="Heading6"/>
    <w:uiPriority w:val="9"/>
    <w:semiHidden/>
    <w:rsid w:val="00D9123B"/>
    <w:rPr>
      <w:rFonts w:eastAsiaTheme="majorEastAsia" w:cstheme="majorBidi"/>
      <w:i/>
      <w:iCs/>
      <w:color w:val="595959" w:themeColor="text1" w:themeTint="A6"/>
      <w:szCs w:val="22"/>
    </w:rPr>
  </w:style>
  <w:style w:type="character" w:customStyle="1" w:styleId="Heading7Char">
    <w:name w:val="Heading 7 Char"/>
    <w:basedOn w:val="DefaultParagraphFont"/>
    <w:link w:val="Heading7"/>
    <w:uiPriority w:val="9"/>
    <w:semiHidden/>
    <w:rsid w:val="00D9123B"/>
    <w:rPr>
      <w:rFonts w:eastAsiaTheme="majorEastAsia" w:cstheme="majorBidi"/>
      <w:color w:val="595959" w:themeColor="text1" w:themeTint="A6"/>
      <w:szCs w:val="22"/>
    </w:rPr>
  </w:style>
  <w:style w:type="character" w:customStyle="1" w:styleId="Heading8Char">
    <w:name w:val="Heading 8 Char"/>
    <w:basedOn w:val="DefaultParagraphFont"/>
    <w:link w:val="Heading8"/>
    <w:uiPriority w:val="9"/>
    <w:semiHidden/>
    <w:rsid w:val="00D9123B"/>
    <w:rPr>
      <w:rFonts w:eastAsiaTheme="majorEastAsia" w:cstheme="majorBidi"/>
      <w:i/>
      <w:iCs/>
      <w:color w:val="272727" w:themeColor="text1" w:themeTint="D8"/>
      <w:szCs w:val="22"/>
    </w:rPr>
  </w:style>
  <w:style w:type="character" w:customStyle="1" w:styleId="Heading9Char">
    <w:name w:val="Heading 9 Char"/>
    <w:basedOn w:val="DefaultParagraphFont"/>
    <w:link w:val="Heading9"/>
    <w:uiPriority w:val="9"/>
    <w:semiHidden/>
    <w:rsid w:val="00D9123B"/>
    <w:rPr>
      <w:rFonts w:eastAsiaTheme="majorEastAsia" w:cstheme="majorBidi"/>
      <w:color w:val="272727" w:themeColor="text1" w:themeTint="D8"/>
      <w:szCs w:val="22"/>
    </w:rPr>
  </w:style>
  <w:style w:type="paragraph" w:styleId="Subtitle">
    <w:name w:val="Subtitle"/>
    <w:basedOn w:val="Normal"/>
    <w:next w:val="Normal"/>
    <w:link w:val="SubtitleChar"/>
    <w:uiPriority w:val="11"/>
    <w:qFormat/>
    <w:rsid w:val="00D9123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12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123B"/>
    <w:pPr>
      <w:spacing w:before="160"/>
      <w:jc w:val="center"/>
    </w:pPr>
    <w:rPr>
      <w:i/>
      <w:iCs/>
      <w:color w:val="404040" w:themeColor="text1" w:themeTint="BF"/>
    </w:rPr>
  </w:style>
  <w:style w:type="character" w:customStyle="1" w:styleId="QuoteChar">
    <w:name w:val="Quote Char"/>
    <w:basedOn w:val="DefaultParagraphFont"/>
    <w:link w:val="Quote"/>
    <w:uiPriority w:val="29"/>
    <w:rsid w:val="00D9123B"/>
    <w:rPr>
      <w:rFonts w:ascii="Calibri" w:hAnsi="Calibri"/>
      <w:i/>
      <w:iCs/>
      <w:color w:val="404040" w:themeColor="text1" w:themeTint="BF"/>
      <w:szCs w:val="22"/>
    </w:rPr>
  </w:style>
  <w:style w:type="paragraph" w:styleId="ListParagraph">
    <w:name w:val="List Paragraph"/>
    <w:basedOn w:val="Normal"/>
    <w:uiPriority w:val="34"/>
    <w:qFormat/>
    <w:rsid w:val="00D9123B"/>
    <w:pPr>
      <w:ind w:left="720"/>
      <w:contextualSpacing/>
    </w:pPr>
  </w:style>
  <w:style w:type="character" w:styleId="IntenseEmphasis">
    <w:name w:val="Intense Emphasis"/>
    <w:basedOn w:val="DefaultParagraphFont"/>
    <w:uiPriority w:val="21"/>
    <w:qFormat/>
    <w:rsid w:val="00D9123B"/>
    <w:rPr>
      <w:i/>
      <w:iCs/>
      <w:color w:val="0F4761" w:themeColor="accent1" w:themeShade="BF"/>
    </w:rPr>
  </w:style>
  <w:style w:type="paragraph" w:styleId="IntenseQuote">
    <w:name w:val="Intense Quote"/>
    <w:basedOn w:val="Normal"/>
    <w:next w:val="Normal"/>
    <w:link w:val="IntenseQuoteChar"/>
    <w:uiPriority w:val="30"/>
    <w:qFormat/>
    <w:rsid w:val="00D912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123B"/>
    <w:rPr>
      <w:rFonts w:ascii="Calibri" w:hAnsi="Calibri"/>
      <w:i/>
      <w:iCs/>
      <w:color w:val="0F4761" w:themeColor="accent1" w:themeShade="BF"/>
      <w:szCs w:val="22"/>
    </w:rPr>
  </w:style>
  <w:style w:type="character" w:styleId="IntenseReference">
    <w:name w:val="Intense Reference"/>
    <w:basedOn w:val="DefaultParagraphFont"/>
    <w:uiPriority w:val="32"/>
    <w:qFormat/>
    <w:rsid w:val="00D9123B"/>
    <w:rPr>
      <w:b/>
      <w:bCs/>
      <w:smallCaps/>
      <w:color w:val="0F4761" w:themeColor="accent1" w:themeShade="BF"/>
      <w:spacing w:val="5"/>
    </w:rPr>
  </w:style>
  <w:style w:type="paragraph" w:styleId="CommentText">
    <w:name w:val="annotation text"/>
    <w:basedOn w:val="Normal"/>
    <w:link w:val="CommentTextChar"/>
    <w:uiPriority w:val="99"/>
    <w:unhideWhenUsed/>
    <w:rsid w:val="009009F7"/>
    <w:pPr>
      <w:spacing w:line="240" w:lineRule="auto"/>
    </w:pPr>
    <w:rPr>
      <w:sz w:val="20"/>
      <w:szCs w:val="20"/>
    </w:rPr>
  </w:style>
  <w:style w:type="character" w:customStyle="1" w:styleId="CommentTextChar">
    <w:name w:val="Comment Text Char"/>
    <w:basedOn w:val="DefaultParagraphFont"/>
    <w:link w:val="CommentText"/>
    <w:uiPriority w:val="99"/>
    <w:rsid w:val="009009F7"/>
    <w:rPr>
      <w:rFonts w:ascii="Calibri" w:hAnsi="Calibri"/>
      <w:sz w:val="20"/>
      <w:szCs w:val="20"/>
    </w:rPr>
  </w:style>
  <w:style w:type="character" w:styleId="CommentReference">
    <w:name w:val="annotation reference"/>
    <w:basedOn w:val="DefaultParagraphFont"/>
    <w:uiPriority w:val="99"/>
    <w:semiHidden/>
    <w:unhideWhenUsed/>
    <w:rsid w:val="009009F7"/>
    <w:rPr>
      <w:sz w:val="16"/>
      <w:szCs w:val="16"/>
    </w:rPr>
  </w:style>
  <w:style w:type="paragraph" w:styleId="CommentSubject">
    <w:name w:val="annotation subject"/>
    <w:basedOn w:val="CommentText"/>
    <w:next w:val="CommentText"/>
    <w:link w:val="CommentSubjectChar"/>
    <w:uiPriority w:val="99"/>
    <w:semiHidden/>
    <w:unhideWhenUsed/>
    <w:rsid w:val="000F19CD"/>
    <w:rPr>
      <w:b/>
      <w:bCs/>
    </w:rPr>
  </w:style>
  <w:style w:type="character" w:customStyle="1" w:styleId="CommentSubjectChar">
    <w:name w:val="Comment Subject Char"/>
    <w:basedOn w:val="CommentTextChar"/>
    <w:link w:val="CommentSubject"/>
    <w:uiPriority w:val="99"/>
    <w:semiHidden/>
    <w:rsid w:val="000F19CD"/>
    <w:rPr>
      <w:rFonts w:ascii="Calibri" w:hAnsi="Calibri"/>
      <w:b/>
      <w:bCs/>
      <w:sz w:val="20"/>
      <w:szCs w:val="20"/>
    </w:rPr>
  </w:style>
  <w:style w:type="character" w:styleId="Mention">
    <w:name w:val="Mention"/>
    <w:basedOn w:val="DefaultParagraphFont"/>
    <w:uiPriority w:val="99"/>
    <w:unhideWhenUsed/>
    <w:rsid w:val="000F19CD"/>
    <w:rPr>
      <w:color w:val="2B579A"/>
      <w:shd w:val="clear" w:color="auto" w:fill="E1DFDD"/>
    </w:rPr>
  </w:style>
  <w:style w:type="paragraph" w:styleId="Revision">
    <w:name w:val="Revision"/>
    <w:hidden/>
    <w:uiPriority w:val="99"/>
    <w:semiHidden/>
    <w:rsid w:val="00A076E0"/>
    <w:pPr>
      <w:spacing w:after="0" w:line="240" w:lineRule="auto"/>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11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21a854f-a78b-4a78-9a7d-c96ffcf73718">EN4XD2R24SMF-856657170-564667</_dlc_DocId>
    <lcf76f155ced4ddcb4097134ff3c332f xmlns="b8ac1fc6-bac6-4ad9-a8bc-eade779ed8d1">
      <Terms xmlns="http://schemas.microsoft.com/office/infopath/2007/PartnerControls"/>
    </lcf76f155ced4ddcb4097134ff3c332f>
    <TaxCatchAll xmlns="721a854f-a78b-4a78-9a7d-c96ffcf73718" xsi:nil="true"/>
    <Information xmlns="b8ac1fc6-bac6-4ad9-a8bc-eade779ed8d1" xsi:nil="true"/>
    <_dlc_DocIdUrl xmlns="721a854f-a78b-4a78-9a7d-c96ffcf73718">
      <Url>https://efds350.sharepoint.com/sites/ActivityAlliancePlatform/_layouts/15/DocIdRedir.aspx?ID=EN4XD2R24SMF-856657170-564667</Url>
      <Description>EN4XD2R24SMF-856657170-564667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CBB37C4A6AB924986CCA2A2314BE98B" ma:contentTypeVersion="20" ma:contentTypeDescription="Create a new document." ma:contentTypeScope="" ma:versionID="ffcb92210d8b813d292582228a70732e">
  <xsd:schema xmlns:xsd="http://www.w3.org/2001/XMLSchema" xmlns:xs="http://www.w3.org/2001/XMLSchema" xmlns:p="http://schemas.microsoft.com/office/2006/metadata/properties" xmlns:ns2="721a854f-a78b-4a78-9a7d-c96ffcf73718" xmlns:ns3="b8ac1fc6-bac6-4ad9-a8bc-eade779ed8d1" targetNamespace="http://schemas.microsoft.com/office/2006/metadata/properties" ma:root="true" ma:fieldsID="0313111f2e96658c516836c1cad32e64" ns2:_="" ns3:_="">
    <xsd:import namespace="721a854f-a78b-4a78-9a7d-c96ffcf73718"/>
    <xsd:import namespace="b8ac1fc6-bac6-4ad9-a8bc-eade779ed8d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LengthInSeconds" minOccurs="0"/>
                <xsd:element ref="ns3:lcf76f155ced4ddcb4097134ff3c332f" minOccurs="0"/>
                <xsd:element ref="ns2:TaxCatchAll" minOccurs="0"/>
                <xsd:element ref="ns3:Inform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a854f-a78b-4a78-9a7d-c96ffcf737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9f8d1a3-0aa9-4bb4-9c3c-0157f9e03bc2}" ma:internalName="TaxCatchAll" ma:showField="CatchAllData" ma:web="721a854f-a78b-4a78-9a7d-c96ffcf737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ac1fc6-bac6-4ad9-a8bc-eade779ed8d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0517b26-c489-4d71-af80-9116d60261e4" ma:termSetId="09814cd3-568e-fe90-9814-8d621ff8fb84" ma:anchorId="fba54fb3-c3e1-fe81-a776-ca4b69148c4d" ma:open="true" ma:isKeyword="false">
      <xsd:complexType>
        <xsd:sequence>
          <xsd:element ref="pc:Terms" minOccurs="0" maxOccurs="1"/>
        </xsd:sequence>
      </xsd:complexType>
    </xsd:element>
    <xsd:element name="Information" ma:index="27" nillable="true" ma:displayName="Information" ma:format="Dropdown" ma:internalName="Information">
      <xsd:simpleType>
        <xsd:restriction base="dms:Text">
          <xsd:maxLength value="255"/>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1679E6-6E4D-4D1C-9942-51AAE16C98A9}">
  <ds:schemaRefs>
    <ds:schemaRef ds:uri="http://schemas.microsoft.com/office/2006/metadata/properties"/>
    <ds:schemaRef ds:uri="http://schemas.microsoft.com/office/infopath/2007/PartnerControls"/>
    <ds:schemaRef ds:uri="721a854f-a78b-4a78-9a7d-c96ffcf73718"/>
    <ds:schemaRef ds:uri="b8ac1fc6-bac6-4ad9-a8bc-eade779ed8d1"/>
  </ds:schemaRefs>
</ds:datastoreItem>
</file>

<file path=customXml/itemProps2.xml><?xml version="1.0" encoding="utf-8"?>
<ds:datastoreItem xmlns:ds="http://schemas.openxmlformats.org/officeDocument/2006/customXml" ds:itemID="{00E9EC0F-1DC7-4993-8156-FDF1B98F9324}">
  <ds:schemaRefs>
    <ds:schemaRef ds:uri="http://schemas.microsoft.com/sharepoint/v3/contenttype/forms"/>
  </ds:schemaRefs>
</ds:datastoreItem>
</file>

<file path=customXml/itemProps3.xml><?xml version="1.0" encoding="utf-8"?>
<ds:datastoreItem xmlns:ds="http://schemas.openxmlformats.org/officeDocument/2006/customXml" ds:itemID="{835E141C-AA01-4022-950C-FC3888B7B267}">
  <ds:schemaRefs>
    <ds:schemaRef ds:uri="http://schemas.microsoft.com/sharepoint/events"/>
  </ds:schemaRefs>
</ds:datastoreItem>
</file>

<file path=customXml/itemProps4.xml><?xml version="1.0" encoding="utf-8"?>
<ds:datastoreItem xmlns:ds="http://schemas.openxmlformats.org/officeDocument/2006/customXml" ds:itemID="{3516D6BD-0541-4D3E-93B9-92706D829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a854f-a78b-4a78-9a7d-c96ffcf73718"/>
    <ds:schemaRef ds:uri="b8ac1fc6-bac6-4ad9-a8bc-eade779ed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249</Words>
  <Characters>1422</Characters>
  <Application>Microsoft Office Word</Application>
  <DocSecurity>0</DocSecurity>
  <Lines>11</Lines>
  <Paragraphs>3</Paragraphs>
  <ScaleCrop>false</ScaleCrop>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Brown-Fraser</dc:creator>
  <cp:keywords/>
  <dc:description/>
  <cp:lastModifiedBy>Sarah Brown-Fraser</cp:lastModifiedBy>
  <cp:revision>14</cp:revision>
  <dcterms:created xsi:type="dcterms:W3CDTF">2024-07-09T15:58:00Z</dcterms:created>
  <dcterms:modified xsi:type="dcterms:W3CDTF">2024-10-28T13:33:00Z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0x0101005CBB37C4A6AB924986CCA2A2314BE98B</vt:lpwstr>
  </property>
  <property fmtid="{D5CDD505-2E9C-101B-9397-08002B2CF9AE}" pid="3" name="_dlc_DocIdItemGuid">
    <vt:lpwstr>921dae2c-2868-4992-8215-0d08f548d4c9</vt:lpwstr>
  </property>
  <property fmtid="{D5CDD505-2E9C-101B-9397-08002B2CF9AE}" pid="4" name="MediaServiceImageTags">
    <vt:lpwstr/>
  </property>
</Properties>
</file>